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17" w:rsidRPr="003B6930" w:rsidRDefault="008B19CC">
      <w:pPr>
        <w:rPr>
          <w:b/>
          <w:i/>
        </w:rPr>
      </w:pPr>
      <w:r w:rsidRPr="003B6930">
        <w:rPr>
          <w:b/>
          <w:i/>
        </w:rPr>
        <w:t>3DSustain</w:t>
      </w:r>
      <w:r w:rsidR="00810D17" w:rsidRPr="003B6930">
        <w:rPr>
          <w:b/>
          <w:i/>
        </w:rPr>
        <w:t xml:space="preserve"> </w:t>
      </w:r>
    </w:p>
    <w:p w:rsidR="00292539" w:rsidRDefault="00ED2F81">
      <w:r>
        <w:rPr>
          <w:noProof/>
        </w:rPr>
        <w:drawing>
          <wp:anchor distT="0" distB="0" distL="114300" distR="114300" simplePos="0" relativeHeight="251660288" behindDoc="0" locked="0" layoutInCell="1" allowOverlap="1" wp14:anchorId="73ED9F09" wp14:editId="7DFB150D">
            <wp:simplePos x="0" y="0"/>
            <wp:positionH relativeFrom="margin">
              <wp:posOffset>4714875</wp:posOffset>
            </wp:positionH>
            <wp:positionV relativeFrom="margin">
              <wp:posOffset>325755</wp:posOffset>
            </wp:positionV>
            <wp:extent cx="1470660" cy="800100"/>
            <wp:effectExtent l="0" t="0" r="0" b="0"/>
            <wp:wrapSquare wrapText="bothSides"/>
            <wp:docPr id="4" name="Picture 4" descr="C:\Users\ssquires\Pictures\NikeGrin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quires\Pictures\NikeGrind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539">
        <w:t xml:space="preserve">Due to the emerging “concussion discussion”, shock absorbing pads are a growing trend in the world of synthetic turf.  </w:t>
      </w:r>
    </w:p>
    <w:p w:rsidR="00292539" w:rsidRDefault="00292539">
      <w:r>
        <w:t>AstroTurf is celebrating its 50</w:t>
      </w:r>
      <w:r w:rsidRPr="00292539">
        <w:rPr>
          <w:vertAlign w:val="superscript"/>
        </w:rPr>
        <w:t>th</w:t>
      </w:r>
      <w:r>
        <w:t xml:space="preserve"> anniversary</w:t>
      </w:r>
      <w:r w:rsidR="0085345E">
        <w:t>, so w</w:t>
      </w:r>
      <w:r>
        <w:t xml:space="preserve">e’ve seen a lot of trends.  While others might just slide a pad under an existing system and call it a day, AstroTurf knew that more needed to be done to create a truly pad-friendly, player-friendly system.   </w:t>
      </w:r>
    </w:p>
    <w:p w:rsidR="00810D17" w:rsidRDefault="003B693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2F9DA8" wp14:editId="73C012CA">
                <wp:simplePos x="0" y="0"/>
                <wp:positionH relativeFrom="column">
                  <wp:posOffset>3076575</wp:posOffset>
                </wp:positionH>
                <wp:positionV relativeFrom="paragraph">
                  <wp:posOffset>442595</wp:posOffset>
                </wp:positionV>
                <wp:extent cx="3762375" cy="7048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930" w:rsidRDefault="003B6930" w:rsidP="003B6930">
                            <w:r>
                              <w:t>Horseshoe + XP Face Fibers – a blend of the industry’s best monofilament and slit film fibers for great resistance to wear and gorgeous aesthetics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2.25pt;margin-top:34.85pt;width:296.2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" fillcolor="white [3201]" strokeweight=".5pt">
                <v:textbox>
                  <w:txbxContent>
                    <w:p w:rsidR="003B6930" w:rsidRDefault="003B6930" w:rsidP="003B6930">
                      <w:r>
                        <w:t>Horseshoe + XP Face Fibers – a blend of the industry’s best monofilament and slit film fibers for great resistance to wear and gorgeous aesthetics</w:t>
                      </w:r>
                    </w:p>
                  </w:txbxContent>
                </v:textbox>
              </v:shape>
            </w:pict>
          </mc:Fallback>
        </mc:AlternateContent>
      </w:r>
      <w:r w:rsidR="0085345E">
        <w:t xml:space="preserve">For this reason, </w:t>
      </w:r>
      <w:r w:rsidR="00810D17">
        <w:t>AstroTurf has collaborated with</w:t>
      </w:r>
      <w:r w:rsidR="0085345E">
        <w:t xml:space="preserve"> industry leaders</w:t>
      </w:r>
      <w:r w:rsidR="00810D17">
        <w:t xml:space="preserve"> </w:t>
      </w:r>
      <w:r w:rsidR="00810D17" w:rsidRPr="0085345E">
        <w:rPr>
          <w:b/>
          <w:color w:val="FF9900"/>
        </w:rPr>
        <w:t>Nike</w:t>
      </w:r>
      <w:r w:rsidR="00292539" w:rsidRPr="0085345E">
        <w:rPr>
          <w:color w:val="FF9900"/>
        </w:rPr>
        <w:t xml:space="preserve"> </w:t>
      </w:r>
      <w:r w:rsidR="00292539">
        <w:t xml:space="preserve">and </w:t>
      </w:r>
      <w:r w:rsidR="00292539" w:rsidRPr="0085345E">
        <w:rPr>
          <w:b/>
          <w:color w:val="0070C0"/>
        </w:rPr>
        <w:t>Ecore</w:t>
      </w:r>
      <w:r w:rsidR="00810D17" w:rsidRPr="0085345E">
        <w:rPr>
          <w:color w:val="0070C0"/>
        </w:rPr>
        <w:t xml:space="preserve"> </w:t>
      </w:r>
      <w:r w:rsidR="00810D17">
        <w:t xml:space="preserve">to painstakingly engineer </w:t>
      </w:r>
      <w:r w:rsidR="00810D17" w:rsidRPr="00810D17">
        <w:rPr>
          <w:i/>
        </w:rPr>
        <w:t>3D</w:t>
      </w:r>
      <w:r w:rsidR="00810D17">
        <w:rPr>
          <w:i/>
        </w:rPr>
        <w:t>S</w:t>
      </w:r>
      <w:r w:rsidR="00AB6E02">
        <w:rPr>
          <w:i/>
        </w:rPr>
        <w:t>ustain</w:t>
      </w:r>
      <w:r w:rsidR="00810D17">
        <w:rPr>
          <w:i/>
        </w:rPr>
        <w:t>.</w:t>
      </w:r>
      <w:r w:rsidR="00161465">
        <w:rPr>
          <w:i/>
        </w:rPr>
        <w:t xml:space="preserve"> </w:t>
      </w:r>
      <w:r w:rsidR="00161465">
        <w:t>This fourth generation system</w:t>
      </w:r>
      <w:r w:rsidR="00810D17">
        <w:rPr>
          <w:i/>
        </w:rPr>
        <w:t xml:space="preserve"> </w:t>
      </w:r>
      <w:r w:rsidR="00810D17">
        <w:t>is designed</w:t>
      </w:r>
      <w:r w:rsidR="00292539">
        <w:t xml:space="preserve"> from the bottom up</w:t>
      </w:r>
      <w:r w:rsidR="00810D17">
        <w:t xml:space="preserve"> to provide </w:t>
      </w:r>
      <w:r w:rsidR="00F76241">
        <w:t xml:space="preserve">sustainable, lasting </w:t>
      </w:r>
      <w:r w:rsidR="00ED2F81">
        <w:t xml:space="preserve">player protection and </w:t>
      </w:r>
      <w:r w:rsidR="00810D17">
        <w:t>durability.</w:t>
      </w:r>
    </w:p>
    <w:p w:rsidR="00810D17" w:rsidRDefault="003B6930">
      <w:r w:rsidRPr="003B693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A0602A" wp14:editId="6A9632A7">
                <wp:simplePos x="0" y="0"/>
                <wp:positionH relativeFrom="column">
                  <wp:posOffset>4972050</wp:posOffset>
                </wp:positionH>
                <wp:positionV relativeFrom="paragraph">
                  <wp:posOffset>203200</wp:posOffset>
                </wp:positionV>
                <wp:extent cx="104775" cy="361950"/>
                <wp:effectExtent l="57150" t="19050" r="66675" b="762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3619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5pt,16pt" to="399.7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" strokecolor="red" strokeweight="2pt">
                <v:shadow on="t" color="black" opacity="24903f" origin=",.5" offset="0,.55556mm"/>
              </v:line>
            </w:pict>
          </mc:Fallback>
        </mc:AlternateContent>
      </w:r>
    </w:p>
    <w:p w:rsidR="00810D17" w:rsidRDefault="003B693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221333" wp14:editId="79475FE5">
                <wp:simplePos x="0" y="0"/>
                <wp:positionH relativeFrom="column">
                  <wp:posOffset>-57150</wp:posOffset>
                </wp:positionH>
                <wp:positionV relativeFrom="paragraph">
                  <wp:posOffset>13970</wp:posOffset>
                </wp:positionV>
                <wp:extent cx="2686050" cy="6953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241" w:rsidRDefault="00F76241" w:rsidP="00F76241">
                            <w:r>
                              <w:t xml:space="preserve">Nike Grind Infill– </w:t>
                            </w:r>
                            <w:r w:rsidR="003B6930">
                              <w:t>Tire-free infill option that offers shock absorption and is taken from Nike’s manufacturing waste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4.5pt;margin-top:1.1pt;width:211.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" fillcolor="white [3201]" strokeweight=".5pt">
                <v:textbox>
                  <w:txbxContent>
                    <w:p w:rsidR="00F76241" w:rsidRDefault="00F76241" w:rsidP="00F76241">
                      <w:r>
                        <w:t xml:space="preserve">Nike Grind Infill– </w:t>
                      </w:r>
                      <w:r w:rsidR="003B6930">
                        <w:t>Tire-free infill option that offers shock absorption and is taken from Nike’s manufacturing waste</w:t>
                      </w:r>
                    </w:p>
                  </w:txbxContent>
                </v:textbox>
              </v:shape>
            </w:pict>
          </mc:Fallback>
        </mc:AlternateContent>
      </w:r>
      <w:r w:rsidR="00F76241">
        <w:rPr>
          <w:noProof/>
        </w:rPr>
        <w:drawing>
          <wp:anchor distT="0" distB="0" distL="114300" distR="114300" simplePos="0" relativeHeight="251659264" behindDoc="0" locked="0" layoutInCell="1" allowOverlap="1" wp14:anchorId="1F7A6558" wp14:editId="358E951F">
            <wp:simplePos x="0" y="0"/>
            <wp:positionH relativeFrom="margin">
              <wp:posOffset>3152775</wp:posOffset>
            </wp:positionH>
            <wp:positionV relativeFrom="margin">
              <wp:posOffset>2609850</wp:posOffset>
            </wp:positionV>
            <wp:extent cx="3629660" cy="2686050"/>
            <wp:effectExtent l="0" t="0" r="0" b="0"/>
            <wp:wrapSquare wrapText="bothSides"/>
            <wp:docPr id="3" name="Picture 3" descr="S:\Renderings\AstroPad\1.5 in pile (astropa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Renderings\AstroPad\1.5 in pile (astropa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32" t="8112" r="13684" b="4327"/>
                    <a:stretch/>
                  </pic:blipFill>
                  <pic:spPr bwMode="auto">
                    <a:xfrm>
                      <a:off x="0" y="0"/>
                      <a:ext cx="362966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0D17" w:rsidRDefault="003B6930">
      <w:r w:rsidRPr="003B693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FB89EC" wp14:editId="01E6FD67">
                <wp:simplePos x="0" y="0"/>
                <wp:positionH relativeFrom="column">
                  <wp:posOffset>2457450</wp:posOffset>
                </wp:positionH>
                <wp:positionV relativeFrom="paragraph">
                  <wp:posOffset>14605</wp:posOffset>
                </wp:positionV>
                <wp:extent cx="1714500" cy="571500"/>
                <wp:effectExtent l="38100" t="38100" r="57150" b="952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571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5pt,1.15pt" to="328.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" strokecolor="red" strokeweight="2pt">
                <v:shadow on="t" color="black" opacity="24903f" origin=",.5" offset="0,.55556mm"/>
              </v:line>
            </w:pict>
          </mc:Fallback>
        </mc:AlternateContent>
      </w:r>
    </w:p>
    <w:p w:rsidR="00810D17" w:rsidRDefault="003B6930">
      <w:r w:rsidRPr="003B693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14C079" wp14:editId="0E28B8A7">
                <wp:simplePos x="0" y="0"/>
                <wp:positionH relativeFrom="column">
                  <wp:posOffset>2924175</wp:posOffset>
                </wp:positionH>
                <wp:positionV relativeFrom="paragraph">
                  <wp:posOffset>196215</wp:posOffset>
                </wp:positionV>
                <wp:extent cx="857250" cy="523875"/>
                <wp:effectExtent l="38100" t="19050" r="57150" b="857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5238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15.45pt" to="297.7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3B693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409836" wp14:editId="081C3CA4">
                <wp:simplePos x="0" y="0"/>
                <wp:positionH relativeFrom="column">
                  <wp:posOffset>2200275</wp:posOffset>
                </wp:positionH>
                <wp:positionV relativeFrom="paragraph">
                  <wp:posOffset>262890</wp:posOffset>
                </wp:positionV>
                <wp:extent cx="1752600" cy="114300"/>
                <wp:effectExtent l="38100" t="38100" r="57150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25pt,20.7pt" to="311.2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" strokecolor="red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4F1E12" wp14:editId="7C415EBE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</wp:posOffset>
                </wp:positionV>
                <wp:extent cx="2686050" cy="3619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930" w:rsidRDefault="003B6930" w:rsidP="003B6930">
                            <w:r>
                              <w:t>Silica Sand layer – for ballast and speed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18pt;margin-top:11.7pt;width:211.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" fillcolor="white [3201]" strokeweight=".5pt">
                <v:textbox>
                  <w:txbxContent>
                    <w:p w:rsidR="003B6930" w:rsidRDefault="003B6930" w:rsidP="003B6930">
                      <w:r>
                        <w:t>Silica Sand layer – for ballast and speed</w:t>
                      </w:r>
                    </w:p>
                  </w:txbxContent>
                </v:textbox>
              </v:shape>
            </w:pict>
          </mc:Fallback>
        </mc:AlternateContent>
      </w:r>
    </w:p>
    <w:p w:rsidR="00810D17" w:rsidRDefault="003B6930">
      <w:r w:rsidRPr="003B693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F75B7D" wp14:editId="7D7D8AFF">
                <wp:simplePos x="0" y="0"/>
                <wp:positionH relativeFrom="column">
                  <wp:posOffset>2686050</wp:posOffset>
                </wp:positionH>
                <wp:positionV relativeFrom="paragraph">
                  <wp:posOffset>311150</wp:posOffset>
                </wp:positionV>
                <wp:extent cx="1800225" cy="1066800"/>
                <wp:effectExtent l="38100" t="19050" r="66675" b="952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0225" cy="1066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pt,24.5pt" to="353.2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F7624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286FA0" wp14:editId="664F3101">
                <wp:simplePos x="0" y="0"/>
                <wp:positionH relativeFrom="column">
                  <wp:posOffset>-466725</wp:posOffset>
                </wp:positionH>
                <wp:positionV relativeFrom="paragraph">
                  <wp:posOffset>206375</wp:posOffset>
                </wp:positionV>
                <wp:extent cx="3543300" cy="9144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241" w:rsidRDefault="00F76241" w:rsidP="00F76241">
                            <w:r>
                              <w:t>RootZone – Long-time hallmark of AstroTurf’s innovative 3D system, the RootZone encapsulates infill for less splash and contributes to consistent shock reduction and optimal cleat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6.75pt;margin-top:16.25pt;width:279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" fillcolor="white [3201]" strokeweight=".5pt">
                <v:textbox>
                  <w:txbxContent>
                    <w:p w:rsidR="00F76241" w:rsidRDefault="00F76241" w:rsidP="00F76241">
                      <w:r>
                        <w:t>RootZone – Long-time hallmark of AstroTurf’s innovative 3D system, the RootZone encapsulates infill for less splash and contributes to consistent shock reduction and optimal cleat release</w:t>
                      </w:r>
                    </w:p>
                  </w:txbxContent>
                </v:textbox>
              </v:shape>
            </w:pict>
          </mc:Fallback>
        </mc:AlternateContent>
      </w:r>
    </w:p>
    <w:p w:rsidR="00810D17" w:rsidRDefault="00810D17"/>
    <w:p w:rsidR="00810D17" w:rsidRDefault="00810D17"/>
    <w:p w:rsidR="00810D17" w:rsidRDefault="00F7624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7D227" wp14:editId="37E5CD07">
                <wp:simplePos x="0" y="0"/>
                <wp:positionH relativeFrom="column">
                  <wp:posOffset>238125</wp:posOffset>
                </wp:positionH>
                <wp:positionV relativeFrom="paragraph">
                  <wp:posOffset>218440</wp:posOffset>
                </wp:positionV>
                <wp:extent cx="2686050" cy="6477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241" w:rsidRDefault="006C5E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6B0747" wp14:editId="12030650">
                                  <wp:extent cx="749193" cy="142875"/>
                                  <wp:effectExtent l="0" t="0" r="0" b="0"/>
                                  <wp:docPr id="1" name="Picture 1" descr="S:\Logos\LOGOS (Raster Format)\Facilities\AstroTurf\NRG Pad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:\Logos\LOGOS (Raster Format)\Facilities\AstroTurf\NRG Pad 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9193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6241">
                              <w:t>, featuring Nike Re-Grind rubber from Nike’s Reuse a Shoe recycling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18.75pt;margin-top:17.2pt;width:211.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" fillcolor="white [3201]" strokeweight=".5pt">
                <v:textbox>
                  <w:txbxContent>
                    <w:p w:rsidR="00F76241" w:rsidRDefault="006C5EAE">
                      <w:r>
                        <w:rPr>
                          <w:noProof/>
                        </w:rPr>
                        <w:drawing>
                          <wp:inline distT="0" distB="0" distL="0" distR="0" wp14:anchorId="516B0747" wp14:editId="12030650">
                            <wp:extent cx="749193" cy="142875"/>
                            <wp:effectExtent l="0" t="0" r="0" b="0"/>
                            <wp:docPr id="1" name="Picture 1" descr="S:\Logos\LOGOS (Raster Format)\Facilities\AstroTurf\NRG Pad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:\Logos\LOGOS (Raster Format)\Facilities\AstroTurf\NRG Pad 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9193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6241">
                        <w:t>, featuring Nike Re-Grind rubber from Nike’s Reuse a Shoe recycling program</w:t>
                      </w:r>
                    </w:p>
                  </w:txbxContent>
                </v:textbox>
              </v:shape>
            </w:pict>
          </mc:Fallback>
        </mc:AlternateContent>
      </w:r>
    </w:p>
    <w:p w:rsidR="00810D17" w:rsidRDefault="00810D17"/>
    <w:p w:rsidR="00EB5F41" w:rsidRDefault="00EB5F41"/>
    <w:p w:rsidR="00810D17" w:rsidRDefault="00234F23">
      <w:r>
        <w:t>3D</w:t>
      </w:r>
      <w:r w:rsidR="00161465">
        <w:rPr>
          <w:i/>
        </w:rPr>
        <w:t>Sustain</w:t>
      </w:r>
      <w:r>
        <w:t xml:space="preserve"> </w:t>
      </w:r>
      <w:r w:rsidR="00EB5F41">
        <w:t>by</w:t>
      </w:r>
      <w:r w:rsidR="00810D17">
        <w:t xml:space="preserve"> the Numbers:</w:t>
      </w:r>
    </w:p>
    <w:p w:rsidR="00810D17" w:rsidRDefault="00810D17" w:rsidP="00ED2F81">
      <w:pPr>
        <w:spacing w:after="120"/>
        <w:rPr>
          <w:rFonts w:cs="Courier New"/>
        </w:rPr>
      </w:pPr>
      <w:r>
        <w:t xml:space="preserve">1248 = Density </w:t>
      </w:r>
      <w:r w:rsidR="00EB5F41">
        <w:t xml:space="preserve">Score </w:t>
      </w:r>
      <w:r w:rsidR="00EB5F41" w:rsidRPr="003B6930">
        <w:rPr>
          <w:rFonts w:ascii="Arial" w:hAnsi="Arial" w:cs="Arial"/>
          <w:color w:val="56AA1C"/>
        </w:rPr>
        <w:t>►</w:t>
      </w:r>
      <w:r w:rsidRPr="003B6930">
        <w:rPr>
          <w:rFonts w:ascii="Courier New" w:hAnsi="Courier New" w:cs="Courier New"/>
          <w:color w:val="56AA1C"/>
        </w:rPr>
        <w:t xml:space="preserve"> </w:t>
      </w:r>
      <w:r w:rsidR="008B19CC">
        <w:rPr>
          <w:rFonts w:cs="Courier New"/>
        </w:rPr>
        <w:t>Sustained</w:t>
      </w:r>
      <w:r>
        <w:rPr>
          <w:rFonts w:cs="Courier New"/>
        </w:rPr>
        <w:t xml:space="preserve"> </w:t>
      </w:r>
      <w:r w:rsidR="00161465">
        <w:rPr>
          <w:rFonts w:cs="Courier New"/>
        </w:rPr>
        <w:t>Resistance to Wear</w:t>
      </w:r>
    </w:p>
    <w:p w:rsidR="00EB5F41" w:rsidRDefault="008B19CC" w:rsidP="00ED2F81">
      <w:pPr>
        <w:spacing w:after="120"/>
        <w:rPr>
          <w:rFonts w:cs="Courier New"/>
        </w:rPr>
      </w:pPr>
      <w:r>
        <w:t xml:space="preserve">2000 = Number of compressions applied to the system during </w:t>
      </w:r>
      <w:r w:rsidR="00EB5F41">
        <w:t xml:space="preserve">testing </w:t>
      </w:r>
      <w:r w:rsidR="00EB5F41" w:rsidRPr="003B6930">
        <w:rPr>
          <w:rFonts w:ascii="Arial" w:hAnsi="Arial" w:cs="Arial"/>
          <w:color w:val="56AA1C"/>
        </w:rPr>
        <w:t>►</w:t>
      </w:r>
      <w:r w:rsidRPr="003B6930">
        <w:rPr>
          <w:rFonts w:ascii="Courier New" w:hAnsi="Courier New" w:cs="Courier New"/>
          <w:color w:val="56AA1C"/>
        </w:rPr>
        <w:t xml:space="preserve"> </w:t>
      </w:r>
      <w:r>
        <w:rPr>
          <w:rFonts w:cs="Courier New"/>
        </w:rPr>
        <w:t>Thoroughly Vetted</w:t>
      </w:r>
    </w:p>
    <w:p w:rsidR="008B19CC" w:rsidRDefault="008B19CC" w:rsidP="00ED2F81">
      <w:pPr>
        <w:spacing w:after="120"/>
        <w:rPr>
          <w:rFonts w:cs="Courier New"/>
        </w:rPr>
      </w:pPr>
      <w:r>
        <w:rPr>
          <w:rFonts w:cs="Courier New"/>
        </w:rPr>
        <w:t xml:space="preserve">52 = Ounces of Fiber </w:t>
      </w:r>
      <w:proofErr w:type="gramStart"/>
      <w:r>
        <w:rPr>
          <w:rFonts w:cs="Courier New"/>
        </w:rPr>
        <w:t>Per</w:t>
      </w:r>
      <w:proofErr w:type="gramEnd"/>
      <w:r>
        <w:rPr>
          <w:rFonts w:cs="Courier New"/>
        </w:rPr>
        <w:t xml:space="preserve"> Square Yard </w:t>
      </w:r>
      <w:r w:rsidRPr="00810D17">
        <w:rPr>
          <w:rFonts w:ascii="Courier New" w:hAnsi="Courier New" w:cs="Courier New"/>
          <w:color w:val="56AA1C"/>
        </w:rPr>
        <w:t>►</w:t>
      </w:r>
      <w:r>
        <w:rPr>
          <w:rFonts w:ascii="Courier New" w:hAnsi="Courier New" w:cs="Courier New"/>
          <w:color w:val="56AA1C"/>
        </w:rPr>
        <w:t xml:space="preserve"> </w:t>
      </w:r>
      <w:r w:rsidR="00345DDB">
        <w:rPr>
          <w:rFonts w:cs="Courier New"/>
        </w:rPr>
        <w:t>Heavy System Weight for D</w:t>
      </w:r>
      <w:r w:rsidR="00161465">
        <w:rPr>
          <w:rFonts w:cs="Courier New"/>
        </w:rPr>
        <w:t xml:space="preserve">urability </w:t>
      </w:r>
    </w:p>
    <w:p w:rsidR="008B19CC" w:rsidRDefault="008B19CC" w:rsidP="00ED2F81">
      <w:pPr>
        <w:spacing w:after="120"/>
        <w:rPr>
          <w:rFonts w:cs="Courier New"/>
        </w:rPr>
      </w:pPr>
      <w:r>
        <w:rPr>
          <w:rFonts w:cs="Courier New"/>
        </w:rPr>
        <w:t>10 = Thickness in mm of th</w:t>
      </w:r>
      <w:bookmarkStart w:id="0" w:name="_GoBack"/>
      <w:bookmarkEnd w:id="0"/>
      <w:r>
        <w:rPr>
          <w:rFonts w:cs="Courier New"/>
        </w:rPr>
        <w:t xml:space="preserve">e </w:t>
      </w:r>
      <w:r w:rsidR="006C5EAE" w:rsidRPr="006C5EAE">
        <w:rPr>
          <w:rFonts w:cs="Courier New"/>
          <w:i/>
        </w:rPr>
        <w:t>NRG</w:t>
      </w:r>
      <w:r w:rsidRPr="006C5EAE">
        <w:rPr>
          <w:rFonts w:cs="Courier New"/>
          <w:i/>
        </w:rPr>
        <w:t xml:space="preserve"> Pad</w:t>
      </w:r>
      <w:r w:rsidRPr="006C5EAE">
        <w:rPr>
          <w:rFonts w:cs="Courier New"/>
          <w:b/>
          <w:i/>
        </w:rPr>
        <w:t xml:space="preserve"> </w:t>
      </w:r>
      <w:r w:rsidRPr="00810D17">
        <w:rPr>
          <w:rFonts w:ascii="Courier New" w:hAnsi="Courier New" w:cs="Courier New"/>
          <w:color w:val="56AA1C"/>
        </w:rPr>
        <w:t>►</w:t>
      </w:r>
      <w:r>
        <w:rPr>
          <w:rFonts w:ascii="Courier New" w:hAnsi="Courier New" w:cs="Courier New"/>
          <w:color w:val="56AA1C"/>
        </w:rPr>
        <w:t xml:space="preserve"> </w:t>
      </w:r>
      <w:r w:rsidR="00161465">
        <w:rPr>
          <w:rFonts w:cs="Courier New"/>
        </w:rPr>
        <w:t>Sustained and Consistent Energy Dispersion</w:t>
      </w:r>
    </w:p>
    <w:p w:rsidR="008B19CC" w:rsidRDefault="008B19CC" w:rsidP="00ED2F81">
      <w:pPr>
        <w:spacing w:after="120"/>
        <w:rPr>
          <w:rFonts w:cs="Courier New"/>
        </w:rPr>
      </w:pPr>
      <w:r>
        <w:rPr>
          <w:rFonts w:cs="Courier New"/>
        </w:rPr>
        <w:t xml:space="preserve">30 = Minimum Gmax reduction over traditional turf </w:t>
      </w:r>
      <w:r w:rsidR="00EB5F41">
        <w:rPr>
          <w:rFonts w:cs="Courier New"/>
        </w:rPr>
        <w:t xml:space="preserve">systems </w:t>
      </w:r>
      <w:r w:rsidR="00EB5F41" w:rsidRPr="003B6930">
        <w:rPr>
          <w:rFonts w:ascii="Arial" w:hAnsi="Arial" w:cs="Arial"/>
          <w:color w:val="56AA1C"/>
        </w:rPr>
        <w:t>►</w:t>
      </w:r>
      <w:r w:rsidRPr="003B6930">
        <w:rPr>
          <w:rFonts w:ascii="Courier New" w:hAnsi="Courier New" w:cs="Courier New"/>
          <w:color w:val="56AA1C"/>
        </w:rPr>
        <w:t xml:space="preserve"> </w:t>
      </w:r>
      <w:r w:rsidR="00161465">
        <w:rPr>
          <w:rFonts w:cs="Courier New"/>
        </w:rPr>
        <w:t>S</w:t>
      </w:r>
      <w:r w:rsidR="00EB5F41">
        <w:rPr>
          <w:rFonts w:cs="Courier New"/>
        </w:rPr>
        <w:t>ubstantial</w:t>
      </w:r>
      <w:r>
        <w:rPr>
          <w:rFonts w:cs="Courier New"/>
        </w:rPr>
        <w:t xml:space="preserve"> Shock Reduction</w:t>
      </w:r>
    </w:p>
    <w:p w:rsidR="00161465" w:rsidRDefault="00161465" w:rsidP="00ED2F81">
      <w:pPr>
        <w:spacing w:after="120"/>
        <w:rPr>
          <w:rFonts w:cs="Courier New"/>
        </w:rPr>
      </w:pPr>
      <w:r>
        <w:rPr>
          <w:rFonts w:cs="Courier New"/>
        </w:rPr>
        <w:t xml:space="preserve">1.5 = Height in inches of the turf </w:t>
      </w:r>
      <w:r w:rsidRPr="00810D17">
        <w:rPr>
          <w:rFonts w:ascii="Courier New" w:hAnsi="Courier New" w:cs="Courier New"/>
          <w:color w:val="56AA1C"/>
        </w:rPr>
        <w:t>►</w:t>
      </w:r>
      <w:r>
        <w:rPr>
          <w:rFonts w:ascii="Courier New" w:hAnsi="Courier New" w:cs="Courier New"/>
          <w:color w:val="56AA1C"/>
        </w:rPr>
        <w:t xml:space="preserve"> </w:t>
      </w:r>
      <w:r w:rsidR="00EB5F41">
        <w:rPr>
          <w:rFonts w:cs="Courier New"/>
        </w:rPr>
        <w:t xml:space="preserve">Next Generation </w:t>
      </w:r>
      <w:r w:rsidR="00ED2F81">
        <w:rPr>
          <w:rFonts w:cs="Courier New"/>
        </w:rPr>
        <w:t>Design</w:t>
      </w:r>
    </w:p>
    <w:p w:rsidR="00EB5F41" w:rsidRDefault="00161465" w:rsidP="00ED2F81">
      <w:pPr>
        <w:spacing w:after="120"/>
        <w:rPr>
          <w:rFonts w:cs="Courier New"/>
        </w:rPr>
      </w:pPr>
      <w:r>
        <w:rPr>
          <w:rFonts w:cs="Courier New"/>
        </w:rPr>
        <w:t xml:space="preserve">0 = Tires used in the infill </w:t>
      </w:r>
      <w:r w:rsidRPr="00810D17">
        <w:rPr>
          <w:rFonts w:ascii="Courier New" w:hAnsi="Courier New" w:cs="Courier New"/>
          <w:color w:val="56AA1C"/>
        </w:rPr>
        <w:t>►</w:t>
      </w:r>
      <w:r w:rsidRPr="003B6930">
        <w:rPr>
          <w:rFonts w:cs="Courier New"/>
        </w:rPr>
        <w:t xml:space="preserve"> </w:t>
      </w:r>
      <w:r w:rsidR="007B1893">
        <w:rPr>
          <w:rFonts w:cs="Courier New"/>
        </w:rPr>
        <w:t>M</w:t>
      </w:r>
      <w:r w:rsidR="003B6930" w:rsidRPr="003B6930">
        <w:rPr>
          <w:rFonts w:cs="Courier New"/>
        </w:rPr>
        <w:t>eet</w:t>
      </w:r>
      <w:r w:rsidR="007B1893">
        <w:rPr>
          <w:rFonts w:cs="Courier New"/>
        </w:rPr>
        <w:t>s</w:t>
      </w:r>
      <w:r w:rsidR="003B6930" w:rsidRPr="003B6930">
        <w:rPr>
          <w:rFonts w:cs="Courier New"/>
        </w:rPr>
        <w:t xml:space="preserve"> Nike’s stringent</w:t>
      </w:r>
      <w:r w:rsidR="003B6930">
        <w:rPr>
          <w:rFonts w:cs="Courier New"/>
        </w:rPr>
        <w:t xml:space="preserve"> environmental</w:t>
      </w:r>
      <w:r w:rsidR="003B6930" w:rsidRPr="003B6930">
        <w:rPr>
          <w:rFonts w:cs="Courier New"/>
        </w:rPr>
        <w:t xml:space="preserve"> standards</w:t>
      </w:r>
    </w:p>
    <w:p w:rsidR="00161465" w:rsidRDefault="00161465" w:rsidP="00ED2F81">
      <w:pPr>
        <w:spacing w:after="120"/>
        <w:rPr>
          <w:rFonts w:cs="Courier New"/>
        </w:rPr>
      </w:pPr>
      <w:r>
        <w:rPr>
          <w:rFonts w:cs="Courier New"/>
        </w:rPr>
        <w:t xml:space="preserve">20 = Temperature reduction in Degrees F versus traditional SBR </w:t>
      </w:r>
      <w:r w:rsidRPr="00810D17">
        <w:rPr>
          <w:rFonts w:ascii="Courier New" w:hAnsi="Courier New" w:cs="Courier New"/>
          <w:color w:val="56AA1C"/>
        </w:rPr>
        <w:t>►</w:t>
      </w:r>
      <w:r>
        <w:rPr>
          <w:rFonts w:ascii="Courier New" w:hAnsi="Courier New" w:cs="Courier New"/>
          <w:color w:val="56AA1C"/>
        </w:rPr>
        <w:t xml:space="preserve"> </w:t>
      </w:r>
      <w:r>
        <w:rPr>
          <w:rFonts w:cs="Courier New"/>
        </w:rPr>
        <w:t>Comfort</w:t>
      </w:r>
      <w:r w:rsidR="00EB5F41">
        <w:rPr>
          <w:rFonts w:cs="Courier New"/>
        </w:rPr>
        <w:t xml:space="preserve"> on the Field</w:t>
      </w:r>
    </w:p>
    <w:p w:rsidR="00234F23" w:rsidRPr="003B6930" w:rsidRDefault="00EB5F41" w:rsidP="00ED2F81">
      <w:pPr>
        <w:spacing w:after="120"/>
        <w:rPr>
          <w:rFonts w:cs="Courier New"/>
        </w:rPr>
      </w:pPr>
      <w:r>
        <w:lastRenderedPageBreak/>
        <w:t>80,000 = Pounds of Nike Grind</w:t>
      </w:r>
      <w:r w:rsidR="00D84C9D">
        <w:t xml:space="preserve"> infill</w:t>
      </w:r>
      <w:r>
        <w:t xml:space="preserve"> prevented from going to a landfill per field </w:t>
      </w:r>
      <w:r w:rsidRPr="00810D17">
        <w:rPr>
          <w:rFonts w:ascii="Courier New" w:hAnsi="Courier New" w:cs="Courier New"/>
          <w:color w:val="56AA1C"/>
        </w:rPr>
        <w:t>►</w:t>
      </w:r>
      <w:r>
        <w:rPr>
          <w:rFonts w:ascii="Courier New" w:hAnsi="Courier New" w:cs="Courier New"/>
          <w:color w:val="56AA1C"/>
        </w:rPr>
        <w:t xml:space="preserve"> </w:t>
      </w:r>
      <w:r>
        <w:rPr>
          <w:rFonts w:cs="Courier New"/>
        </w:rPr>
        <w:t xml:space="preserve">Significant </w:t>
      </w:r>
      <w:r w:rsidR="00ED2F81">
        <w:rPr>
          <w:rFonts w:cs="Courier New"/>
        </w:rPr>
        <w:t>S</w:t>
      </w:r>
      <w:r>
        <w:rPr>
          <w:rFonts w:cs="Courier New"/>
        </w:rPr>
        <w:t>ustainability</w:t>
      </w:r>
    </w:p>
    <w:sectPr w:rsidR="00234F23" w:rsidRPr="003B693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17" w:rsidRDefault="00810D17" w:rsidP="00810D17">
      <w:pPr>
        <w:spacing w:after="0" w:line="240" w:lineRule="auto"/>
      </w:pPr>
      <w:r>
        <w:separator/>
      </w:r>
    </w:p>
  </w:endnote>
  <w:endnote w:type="continuationSeparator" w:id="0">
    <w:p w:rsidR="00810D17" w:rsidRDefault="00810D17" w:rsidP="0081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D17" w:rsidRDefault="00810D17" w:rsidP="00810D1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17" w:rsidRDefault="00810D17" w:rsidP="00810D17">
      <w:pPr>
        <w:spacing w:after="0" w:line="240" w:lineRule="auto"/>
      </w:pPr>
      <w:r>
        <w:separator/>
      </w:r>
    </w:p>
  </w:footnote>
  <w:footnote w:type="continuationSeparator" w:id="0">
    <w:p w:rsidR="00810D17" w:rsidRDefault="00810D17" w:rsidP="00810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17"/>
    <w:rsid w:val="00161465"/>
    <w:rsid w:val="00214A3C"/>
    <w:rsid w:val="00227AC7"/>
    <w:rsid w:val="00234F23"/>
    <w:rsid w:val="00292539"/>
    <w:rsid w:val="00345DDB"/>
    <w:rsid w:val="003B6930"/>
    <w:rsid w:val="00557194"/>
    <w:rsid w:val="006C5EAE"/>
    <w:rsid w:val="007B1893"/>
    <w:rsid w:val="00810D17"/>
    <w:rsid w:val="0085345E"/>
    <w:rsid w:val="008B19CC"/>
    <w:rsid w:val="00AB6E02"/>
    <w:rsid w:val="00D84C9D"/>
    <w:rsid w:val="00EB5F41"/>
    <w:rsid w:val="00ED2F81"/>
    <w:rsid w:val="00F7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D17"/>
  </w:style>
  <w:style w:type="paragraph" w:styleId="Footer">
    <w:name w:val="footer"/>
    <w:basedOn w:val="Normal"/>
    <w:link w:val="FooterChar"/>
    <w:uiPriority w:val="99"/>
    <w:unhideWhenUsed/>
    <w:rsid w:val="008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D17"/>
  </w:style>
  <w:style w:type="paragraph" w:styleId="BalloonText">
    <w:name w:val="Balloon Text"/>
    <w:basedOn w:val="Normal"/>
    <w:link w:val="BalloonTextChar"/>
    <w:uiPriority w:val="99"/>
    <w:semiHidden/>
    <w:unhideWhenUsed/>
    <w:rsid w:val="0081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D17"/>
  </w:style>
  <w:style w:type="paragraph" w:styleId="Footer">
    <w:name w:val="footer"/>
    <w:basedOn w:val="Normal"/>
    <w:link w:val="FooterChar"/>
    <w:uiPriority w:val="99"/>
    <w:unhideWhenUsed/>
    <w:rsid w:val="008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D17"/>
  </w:style>
  <w:style w:type="paragraph" w:styleId="BalloonText">
    <w:name w:val="Balloon Text"/>
    <w:basedOn w:val="Normal"/>
    <w:link w:val="BalloonTextChar"/>
    <w:uiPriority w:val="99"/>
    <w:semiHidden/>
    <w:unhideWhenUsed/>
    <w:rsid w:val="0081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Textile Management Associates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Squires</dc:creator>
  <cp:lastModifiedBy>Sydney Squires</cp:lastModifiedBy>
  <cp:revision>6</cp:revision>
  <dcterms:created xsi:type="dcterms:W3CDTF">2014-11-04T14:05:00Z</dcterms:created>
  <dcterms:modified xsi:type="dcterms:W3CDTF">2014-11-06T15:31:00Z</dcterms:modified>
</cp:coreProperties>
</file>